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DF" w:rsidRDefault="00AC4ADF" w:rsidP="00D23329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</w:rPr>
        <w:t>ВОПРОС:</w:t>
      </w:r>
    </w:p>
    <w:p w:rsidR="00D23329" w:rsidRPr="0098632F" w:rsidRDefault="00D23329" w:rsidP="00D23329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</w:rPr>
      </w:pPr>
      <w:r w:rsidRPr="0098632F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</w:rPr>
        <w:t>Как провести внутренний аудит СУОТ</w:t>
      </w:r>
      <w:r w:rsidR="00AC4ADF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</w:rPr>
        <w:t>?</w:t>
      </w:r>
    </w:p>
    <w:p w:rsidR="00D23329" w:rsidRPr="00D23329" w:rsidRDefault="00D23329" w:rsidP="00D23329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D23329" w:rsidRDefault="00D23329" w:rsidP="0098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sz w:val="28"/>
          <w:szCs w:val="28"/>
        </w:rPr>
        <w:t xml:space="preserve">В законодательстве </w:t>
      </w:r>
      <w:proofErr w:type="gramStart"/>
      <w:r w:rsidRPr="0098632F">
        <w:rPr>
          <w:rFonts w:ascii="Times New Roman" w:eastAsia="Times New Roman" w:hAnsi="Times New Roman" w:cs="Times New Roman"/>
          <w:sz w:val="28"/>
          <w:szCs w:val="28"/>
        </w:rPr>
        <w:t>нет обязательных требований проводить</w:t>
      </w:r>
      <w:proofErr w:type="gramEnd"/>
      <w:r w:rsidRPr="0098632F">
        <w:rPr>
          <w:rFonts w:ascii="Times New Roman" w:eastAsia="Times New Roman" w:hAnsi="Times New Roman" w:cs="Times New Roman"/>
          <w:sz w:val="28"/>
          <w:szCs w:val="28"/>
        </w:rPr>
        <w:t xml:space="preserve"> аудит, проверки проводят, чтобы эффективно контролировать работу СУОТ в организации. Регулярное проведение аудита, анализ результатов и исправление нарушений помогут снизить травматизм и не получить штрафы при проверках ГИТ. </w:t>
      </w:r>
      <w:r w:rsidR="0098632F">
        <w:rPr>
          <w:rFonts w:ascii="Times New Roman" w:eastAsia="Times New Roman" w:hAnsi="Times New Roman" w:cs="Times New Roman"/>
          <w:sz w:val="28"/>
          <w:szCs w:val="28"/>
        </w:rPr>
        <w:t>Предлагаем рекомендации</w:t>
      </w:r>
      <w:r w:rsidRPr="0098632F">
        <w:rPr>
          <w:rFonts w:ascii="Times New Roman" w:eastAsia="Times New Roman" w:hAnsi="Times New Roman" w:cs="Times New Roman"/>
          <w:sz w:val="28"/>
          <w:szCs w:val="28"/>
        </w:rPr>
        <w:t xml:space="preserve"> с удобным алгоритмом проведения внутреннего аудита СУОТ. В рекомендации – как организовать, провести и правильно оформить результаты проверки.</w:t>
      </w:r>
    </w:p>
    <w:p w:rsidR="0098632F" w:rsidRPr="0098632F" w:rsidRDefault="0098632F" w:rsidP="0098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329" w:rsidRDefault="00D23329" w:rsidP="00986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</w:pPr>
      <w:r w:rsidRPr="0098632F"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  <w:t>Как организовать</w:t>
      </w:r>
      <w:r w:rsidR="0098632F"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  <w:t xml:space="preserve"> аудит</w:t>
      </w:r>
    </w:p>
    <w:p w:rsidR="0098632F" w:rsidRPr="0098632F" w:rsidRDefault="0098632F" w:rsidP="00986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</w:pPr>
    </w:p>
    <w:p w:rsidR="00D23329" w:rsidRPr="0098632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Для того чтобы распределить обязанности работников по проведению аудита и утвердить формы документов, которые понадобятся при проверке, разработайте стандарт и программу для проведения внутреннего аудита СУОТ.</w:t>
      </w:r>
    </w:p>
    <w:p w:rsidR="00D23329" w:rsidRPr="0098632F" w:rsidRDefault="00D23329" w:rsidP="0098632F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В стандарте укажите обязанности и ответственность персонала, порядок подготовки аудита и </w:t>
      </w:r>
      <w:hyperlink r:id="rId5" w:anchor="/document/118/49864/" w:history="1">
        <w:r w:rsidRPr="0098632F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 его проведения, форму отчета и способ его регистрации, корректирующие мероприятия по результатам проверки.</w:t>
      </w:r>
    </w:p>
    <w:p w:rsidR="00D23329" w:rsidRPr="0098632F" w:rsidRDefault="00D23329" w:rsidP="0098632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Программу аудита разрабатывает комиссия, которую утверждает работодатель. В состав включите ответственных за охрану труда и других специалистов.</w:t>
      </w:r>
    </w:p>
    <w:p w:rsidR="00D23329" w:rsidRPr="0098632F" w:rsidRDefault="00D23329" w:rsidP="00D23329">
      <w:pPr>
        <w:shd w:val="clear" w:color="auto" w:fill="FFFFFF"/>
        <w:spacing w:before="120"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В документе укажите: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 и область аудита;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цель аудита;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сроки проведения аудита;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список аудиторской группы;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перечень документов, на соответствие которым проводится проверка;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дату представления отчета об аудите;</w:t>
      </w:r>
    </w:p>
    <w:p w:rsidR="00D23329" w:rsidRPr="0098632F" w:rsidRDefault="00D23329" w:rsidP="00D233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632F">
        <w:rPr>
          <w:rFonts w:ascii="Times New Roman" w:eastAsia="Times New Roman" w:hAnsi="Times New Roman" w:cs="Times New Roman"/>
          <w:color w:val="222222"/>
          <w:sz w:val="28"/>
          <w:szCs w:val="28"/>
        </w:rPr>
        <w:t>список лиц, которым представить копии отчета об аудите.</w:t>
      </w:r>
    </w:p>
    <w:p w:rsidR="00D23329" w:rsidRPr="00AC4ADF" w:rsidRDefault="00D23329" w:rsidP="00D23329">
      <w:pPr>
        <w:shd w:val="clear" w:color="auto" w:fill="FFFFFF"/>
        <w:spacing w:before="120" w:after="120" w:line="42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Можно разработать не одну, а несколько программ аудита (</w:t>
      </w:r>
      <w:hyperlink r:id="rId6" w:anchor="/document/97/428285/dfasbln8pf/" w:history="1">
        <w:r w:rsidRPr="00AC4AD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 xml:space="preserve">п. 5.1 ГОСТ </w:t>
        </w:r>
        <w:proofErr w:type="gramStart"/>
        <w:r w:rsidRPr="00AC4AD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>Р</w:t>
        </w:r>
        <w:proofErr w:type="gramEnd"/>
        <w:r w:rsidRPr="00AC4AD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</w:rPr>
          <w:t xml:space="preserve"> 12.0.008-2009</w:t>
        </w:r>
      </w:hyperlink>
      <w:r w:rsidRPr="00AC4ADF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D23329" w:rsidRPr="00AC4ADF" w:rsidRDefault="00D23329" w:rsidP="0098632F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AC4AD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Как провести</w:t>
      </w:r>
      <w:r w:rsidR="0098632F" w:rsidRPr="00AC4AD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аудит</w:t>
      </w:r>
    </w:p>
    <w:p w:rsidR="0098632F" w:rsidRPr="00AC4ADF" w:rsidRDefault="0098632F" w:rsidP="0098632F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Внутренний аудит может проводить один человек или аудиторская группа. В группу можно включить как работников своего предприятия, так и привлеченных специалистов (</w:t>
      </w:r>
      <w:hyperlink r:id="rId7" w:anchor="/document/97/87049/me1397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 xml:space="preserve">п. 9.6.6 ГОСТ </w:t>
        </w:r>
        <w:proofErr w:type="gramStart"/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 xml:space="preserve"> 12.0.007-2009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Заранее распределите объем работы между членами аудиторской группы. Например, один аудитор будет проводить анализ </w:t>
      </w:r>
      <w:proofErr w:type="gramStart"/>
      <w:r w:rsidRPr="00AC4ADF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 труда, второй специалист проверит проведение предварительных и периодических медицинских осмотров и т. д. Это позволит систематизировать проверку и распределить ответственность между членами группы за аудит конкретных процедур.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Чтобы начать аудит, руководитель организации издает </w:t>
      </w:r>
      <w:hyperlink r:id="rId8" w:anchor="/document/118/49870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приказ о проведении внутреннего аудита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Если вы запланировали провести проверку в структурных подразделениях предприятия, оповестите о предстоящей проверке руководителей за 10 дней до ее начала.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Прежде чем приступить к аудиту, проверяющие знакомятся с документацией, изучают нормативные правовые акты, которые имеют отношение к объекту аудита, локальные акты организации, технологические документы.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Перед началом аудита проверяющие проводят интервью с сотрудниками, наблюдают за работой персонала, проверяют, вся ли необходимая документация есть в организации или структурном подразделении и правильно ли она заполнена, анализируют собранную информацию.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Если аудиторы во время проверки находят нарушения, их отображают в </w:t>
      </w:r>
      <w:hyperlink r:id="rId9" w:anchor="/document/118/49868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протоколе несоответствия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29" w:rsidRPr="00AC4ADF" w:rsidRDefault="00D23329" w:rsidP="00986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Проконтролируйте, чтобы аудиторы оформили протокол несоответствий и подготовили </w:t>
      </w:r>
      <w:hyperlink r:id="rId10" w:anchor="/document/118/49861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29" w:rsidRPr="00AC4ADF" w:rsidRDefault="00D23329" w:rsidP="0098632F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AC4AD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Как оформить итоги</w:t>
      </w:r>
      <w:r w:rsidR="0098632F" w:rsidRPr="00AC4AD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аудита</w:t>
      </w:r>
    </w:p>
    <w:p w:rsidR="00D23329" w:rsidRPr="00AC4ADF" w:rsidRDefault="00D23329" w:rsidP="0098632F">
      <w:pPr>
        <w:shd w:val="clear" w:color="auto" w:fill="FFFFFF"/>
        <w:spacing w:after="12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После проверки проверяющие заносят в отчет результаты аудита. Запланируйте корректирующие мероприятия, назначьте </w:t>
      </w:r>
      <w:proofErr w:type="gramStart"/>
      <w:r w:rsidRPr="00AC4ADF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 и укажите сроки выполнения. Утвержденной формы отчета нет. Воспользуйтесь </w:t>
      </w:r>
      <w:hyperlink r:id="rId11" w:anchor="/document/118/49863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формой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, которую разработали специалисты.</w:t>
      </w:r>
    </w:p>
    <w:p w:rsidR="00D23329" w:rsidRPr="00AC4ADF" w:rsidRDefault="00D23329" w:rsidP="0098632F">
      <w:pPr>
        <w:shd w:val="clear" w:color="auto" w:fill="FFFFFF"/>
        <w:spacing w:before="120" w:after="12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Срок выполнения корректировочных мероприятий – месяц. Его можно продлить, если нужно выполнить большой объем работы, исправление требует привлечения квалифицированных специалистов, а на это необходимо время, или на устранение несоответствия нужно запланировать и выделить дополнительное финансирование.</w:t>
      </w:r>
    </w:p>
    <w:p w:rsidR="00D23329" w:rsidRPr="00AC4ADF" w:rsidRDefault="00D23329" w:rsidP="0098632F">
      <w:pPr>
        <w:shd w:val="clear" w:color="auto" w:fill="FFFFFF"/>
        <w:spacing w:before="120" w:after="120" w:line="4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Материалы по аудиту зарегистрируйте в </w:t>
      </w:r>
      <w:hyperlink r:id="rId12" w:anchor="/document/118/49862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внутренних аудитов организации. Включите в реестр: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аудита;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график аудита;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письменное уведомление руководителя проверяемого подразделения;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итоговый отчет об аудите;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заполненные контрольные листы;</w:t>
      </w:r>
    </w:p>
    <w:p w:rsidR="00D23329" w:rsidRPr="00AC4ADF" w:rsidRDefault="00D23329" w:rsidP="009863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копии планов корректирующих действий.</w:t>
      </w:r>
    </w:p>
    <w:p w:rsidR="00D23329" w:rsidRPr="00AC4ADF" w:rsidRDefault="00D23329" w:rsidP="0098632F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Когда все документы будут оформлены, проведите встречу с руководителями структурных подразделений. На встрече обсудите причины нарушений, предложите руководителям поделиться своим мнением по поводу причин нарушений и их устранения.</w:t>
      </w:r>
    </w:p>
    <w:p w:rsidR="00D23329" w:rsidRPr="00AC4ADF" w:rsidRDefault="00D23329" w:rsidP="00D23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DF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D23329" w:rsidRPr="00AC4ADF" w:rsidRDefault="00D23329" w:rsidP="0098632F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AC4AD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Организация системы управления охраной труда</w:t>
      </w:r>
    </w:p>
    <w:p w:rsidR="00D23329" w:rsidRPr="00AC4ADF" w:rsidRDefault="00D23329" w:rsidP="0098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Чтобы </w:t>
      </w:r>
      <w:hyperlink r:id="rId13" w:anchor="/document/16/21270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организовать систему управления охраной труда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, разработайте и утвердите </w:t>
      </w:r>
      <w:hyperlink r:id="rId14" w:anchor="/document/118/50561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директора </w:t>
      </w:r>
      <w:hyperlink r:id="rId15" w:anchor="/document/118/51095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положение о СУОТ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на основании </w:t>
      </w:r>
      <w:hyperlink r:id="rId16" w:anchor="/document/99/420376480/XA00LTK2M0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типового положения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, которое утвердил Минтруд </w:t>
      </w:r>
      <w:hyperlink r:id="rId17" w:anchor="/document/99/420376480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приказом от 19.08.2016 № 438н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 Далее утвердите </w:t>
      </w:r>
      <w:hyperlink r:id="rId18" w:anchor="/document/118/51095/dfasyu56se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политику по охране труда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– она может быть частью положения о СУОТ, и </w:t>
      </w:r>
      <w:hyperlink r:id="rId19" w:anchor="/document/118/28839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программу действий по улучшению условий и охраны труда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29" w:rsidRPr="00AC4ADF" w:rsidRDefault="00D23329" w:rsidP="0098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Для </w:t>
      </w:r>
      <w:hyperlink r:id="rId20" w:anchor="/document/16/29717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проверки эффективности СУОТ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оформите </w:t>
      </w:r>
      <w:hyperlink r:id="rId21" w:anchor="/document/118/49870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приказ о проведении внутреннего аудита СУОТ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2" w:anchor="/document/118/49864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план аудита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 По итогам проверки эффективности СУОТ оформите </w:t>
      </w:r>
      <w:hyperlink r:id="rId23" w:anchor="/document/118/49863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отчет о результатах внутреннего аудита СУОТ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и зарегистрируйте его в </w:t>
      </w:r>
      <w:hyperlink r:id="rId24" w:anchor="/document/118/49862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специальном журнале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, если он ведется на предприятии.</w:t>
      </w:r>
    </w:p>
    <w:p w:rsidR="00D23329" w:rsidRPr="00AC4ADF" w:rsidRDefault="00D23329" w:rsidP="009863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</w:pPr>
      <w:r w:rsidRPr="00AC4ADF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C4ADF"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</w:rPr>
        <w:t>Оценка профессиональных рисков</w:t>
      </w:r>
    </w:p>
    <w:p w:rsidR="00D23329" w:rsidRPr="00AC4ADF" w:rsidRDefault="00D23329" w:rsidP="0098632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Для организации оценки профессиональных рисков пропишите регламент оценки в </w:t>
      </w:r>
      <w:hyperlink r:id="rId25" w:anchor="/document/118/51095/" w:tooltip="[#30]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положении организации о СУОТ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 Далее сформируйте </w:t>
      </w:r>
      <w:hyperlink r:id="rId26" w:anchor="/document/118/67398/" w:tooltip="[#32]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реестр опасностей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 по результату выявления этих опасностей на предприятии (</w:t>
      </w:r>
      <w:hyperlink r:id="rId27" w:anchor="/document/99/420376480/XA00MEQ2O1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п. 34 Типового положения о СУОТ, утв. приказом Минтруда от 19.08.2016 № 438н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3329" w:rsidRPr="00AC4ADF" w:rsidRDefault="00D23329" w:rsidP="0098632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>Чтобы устранить или уменьшить выявленные риски, составьте </w:t>
      </w:r>
      <w:hyperlink r:id="rId28" w:anchor="/document/118/67422/" w:tooltip="[#38]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план мероприятий по корректировке рисков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 Кроме того, результаты проведения оценки рисков и всех его промежуточных и итоговых процедур укажите в </w:t>
      </w:r>
      <w:hyperlink r:id="rId29" w:anchor="/document/118/67397/" w:tooltip="[#40]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 xml:space="preserve">отчете о </w:t>
        </w:r>
        <w:proofErr w:type="spellStart"/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профрисках</w:t>
        </w:r>
        <w:proofErr w:type="spellEnd"/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329" w:rsidRPr="0098632F" w:rsidRDefault="00D23329" w:rsidP="0098632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и отчет о </w:t>
      </w:r>
      <w:proofErr w:type="spellStart"/>
      <w:r w:rsidRPr="00AC4ADF">
        <w:rPr>
          <w:rFonts w:ascii="Times New Roman" w:eastAsia="Times New Roman" w:hAnsi="Times New Roman" w:cs="Times New Roman"/>
          <w:sz w:val="28"/>
          <w:szCs w:val="28"/>
        </w:rPr>
        <w:t>профрисках</w:t>
      </w:r>
      <w:proofErr w:type="spellEnd"/>
      <w:r w:rsidRPr="00AC4ADF">
        <w:rPr>
          <w:rFonts w:ascii="Times New Roman" w:eastAsia="Times New Roman" w:hAnsi="Times New Roman" w:cs="Times New Roman"/>
          <w:sz w:val="28"/>
          <w:szCs w:val="28"/>
        </w:rPr>
        <w:t xml:space="preserve"> – это не обязательные документы, но если их оформить, они помогут подтвердить в случае необходимости, что на предприятии надлежащим образом проведена оценка профессиональных рисков (</w:t>
      </w:r>
      <w:hyperlink r:id="rId30" w:anchor="/document/99/420376480/XA00M9M2NG/" w:history="1">
        <w:r w:rsidRPr="00AC4ADF">
          <w:rPr>
            <w:rFonts w:ascii="Times New Roman" w:eastAsia="Times New Roman" w:hAnsi="Times New Roman" w:cs="Times New Roman"/>
            <w:sz w:val="28"/>
            <w:szCs w:val="28"/>
          </w:rPr>
          <w:t>п. 38 Типового положения о СУОТ, утв. приказом Минтруда от 19.08.2016 № 438н</w:t>
        </w:r>
      </w:hyperlink>
      <w:r w:rsidRPr="00AC4A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3329" w:rsidRDefault="00D23329" w:rsidP="00D23329"/>
    <w:sectPr w:rsidR="00D23329" w:rsidSect="004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37"/>
    <w:multiLevelType w:val="multilevel"/>
    <w:tmpl w:val="590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3325"/>
    <w:multiLevelType w:val="multilevel"/>
    <w:tmpl w:val="94C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A04C4"/>
    <w:multiLevelType w:val="multilevel"/>
    <w:tmpl w:val="E9A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13277"/>
    <w:multiLevelType w:val="multilevel"/>
    <w:tmpl w:val="786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D3BFB"/>
    <w:multiLevelType w:val="multilevel"/>
    <w:tmpl w:val="8F36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F5D0C"/>
    <w:multiLevelType w:val="multilevel"/>
    <w:tmpl w:val="D7D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C2B16"/>
    <w:multiLevelType w:val="multilevel"/>
    <w:tmpl w:val="42A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B7E76"/>
    <w:multiLevelType w:val="multilevel"/>
    <w:tmpl w:val="795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C7EFD"/>
    <w:multiLevelType w:val="multilevel"/>
    <w:tmpl w:val="1C8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26617"/>
    <w:multiLevelType w:val="multilevel"/>
    <w:tmpl w:val="7B0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172DA"/>
    <w:multiLevelType w:val="multilevel"/>
    <w:tmpl w:val="BB9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27AF0"/>
    <w:multiLevelType w:val="multilevel"/>
    <w:tmpl w:val="390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846E0"/>
    <w:multiLevelType w:val="multilevel"/>
    <w:tmpl w:val="88C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90BC5"/>
    <w:multiLevelType w:val="multilevel"/>
    <w:tmpl w:val="85F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824BD"/>
    <w:multiLevelType w:val="multilevel"/>
    <w:tmpl w:val="242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35097"/>
    <w:multiLevelType w:val="multilevel"/>
    <w:tmpl w:val="EFA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329"/>
    <w:rsid w:val="004527C1"/>
    <w:rsid w:val="0098632F"/>
    <w:rsid w:val="00AC4ADF"/>
    <w:rsid w:val="00B30B72"/>
    <w:rsid w:val="00CE1983"/>
    <w:rsid w:val="00D2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1"/>
  </w:style>
  <w:style w:type="paragraph" w:styleId="1">
    <w:name w:val="heading 1"/>
    <w:basedOn w:val="a"/>
    <w:link w:val="10"/>
    <w:uiPriority w:val="9"/>
    <w:qFormat/>
    <w:rsid w:val="00D2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33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3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D23329"/>
  </w:style>
  <w:style w:type="character" w:customStyle="1" w:styleId="authorprops">
    <w:name w:val="author__props"/>
    <w:basedOn w:val="a0"/>
    <w:rsid w:val="00D23329"/>
  </w:style>
  <w:style w:type="paragraph" w:styleId="a3">
    <w:name w:val="Normal (Web)"/>
    <w:basedOn w:val="a"/>
    <w:uiPriority w:val="99"/>
    <w:unhideWhenUsed/>
    <w:rsid w:val="00D2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-small">
    <w:name w:val="xx-small"/>
    <w:basedOn w:val="a0"/>
    <w:rsid w:val="00D23329"/>
  </w:style>
  <w:style w:type="character" w:styleId="a4">
    <w:name w:val="Hyperlink"/>
    <w:basedOn w:val="a0"/>
    <w:uiPriority w:val="99"/>
    <w:semiHidden/>
    <w:unhideWhenUsed/>
    <w:rsid w:val="00D23329"/>
    <w:rPr>
      <w:color w:val="0000FF"/>
      <w:u w:val="single"/>
    </w:rPr>
  </w:style>
  <w:style w:type="paragraph" w:customStyle="1" w:styleId="incut-v4title">
    <w:name w:val="incut-v4__title"/>
    <w:basedOn w:val="a"/>
    <w:rsid w:val="00D2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2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2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7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94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1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8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3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7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67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5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8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9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56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2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0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04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94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9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5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1082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2020-08-05T06:24:00Z</dcterms:created>
  <dcterms:modified xsi:type="dcterms:W3CDTF">2020-08-13T00:26:00Z</dcterms:modified>
</cp:coreProperties>
</file>